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9584032">
      <w:pPr>
        <w:rPr>
          <w:sz w:val="32"/>
          <w:szCs w:val="32"/>
        </w:rPr>
      </w:pPr>
      <w:r w:rsidR="00D02354">
        <w:drawing>
          <wp:inline wp14:editId="2230BA95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ee00c1bbc094b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01E0D4D" w:rsidR="17703B17">
        <w:rPr>
          <w:sz w:val="32"/>
          <w:szCs w:val="32"/>
        </w:rPr>
        <w:t>Module</w:t>
      </w:r>
      <w:r w:rsidRPr="501E0D4D" w:rsidR="17703B17">
        <w:rPr>
          <w:sz w:val="32"/>
          <w:szCs w:val="32"/>
        </w:rPr>
        <w:t xml:space="preserve"> 27A: Business Banking (Optional)</w:t>
      </w:r>
      <w:r w:rsidRPr="501E0D4D" w:rsidR="3B8715BB">
        <w:rPr>
          <w:sz w:val="32"/>
          <w:szCs w:val="32"/>
        </w:rPr>
        <w:t>:</w:t>
      </w:r>
      <w:r w:rsidRPr="501E0D4D" w:rsidR="3B8715BB">
        <w:rPr>
          <w:sz w:val="32"/>
          <w:szCs w:val="32"/>
        </w:rPr>
        <w:t xml:space="preserve"> </w:t>
      </w:r>
      <w:r w:rsidRPr="501E0D4D" w:rsidR="411AB621">
        <w:rPr>
          <w:sz w:val="32"/>
          <w:szCs w:val="32"/>
        </w:rPr>
        <w:t xml:space="preserve">      </w:t>
      </w:r>
      <w:r w:rsidRPr="501E0D4D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01E0D4D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01E0D4D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37359D6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01E0D4D" w:rsidR="6632595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banking functions for business.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5DF8A4B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0D4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01E0D4D" w:rsidR="28E72191">
              <w:rPr>
                <w:rFonts w:ascii="Calibri" w:hAnsi="Calibri" w:cs="Calibri" w:asciiTheme="minorAscii" w:hAnsiTheme="minorAscii" w:cstheme="minorAscii"/>
              </w:rPr>
              <w:t>thoroughly investigate banking functions for business.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282B0E2F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0D4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01E0D4D" w:rsidR="00CF605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1E0D4D" w:rsidR="153E9AEA">
              <w:rPr>
                <w:rFonts w:ascii="Calibri" w:hAnsi="Calibri" w:cs="Calibri" w:asciiTheme="minorAscii" w:hAnsiTheme="minorAscii" w:cstheme="minorAscii"/>
              </w:rPr>
              <w:t>i</w:t>
            </w:r>
            <w:r w:rsidRPr="501E0D4D" w:rsidR="00CF605C">
              <w:rPr>
                <w:rFonts w:ascii="Calibri" w:hAnsi="Calibri" w:cs="Calibri" w:asciiTheme="minorAscii" w:hAnsiTheme="minorAscii" w:cstheme="minorAscii"/>
              </w:rPr>
              <w:t>nvestigate banking functions for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31D12A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0D4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01E0D4D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01E0D4D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1E0D4D" w:rsidR="016BBACD">
              <w:rPr>
                <w:rFonts w:ascii="Calibri" w:hAnsi="Calibri" w:cs="Calibri" w:asciiTheme="minorAscii" w:hAnsiTheme="minorAscii" w:cstheme="minorAscii"/>
              </w:rPr>
              <w:t>investigating banking functions for business.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49F35B1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0D4D" w:rsidR="00D02354">
              <w:rPr>
                <w:rFonts w:ascii="Calibri" w:hAnsi="Calibri" w:cs="Calibri" w:asciiTheme="minorAscii" w:hAnsiTheme="minorAscii" w:cstheme="minorAscii"/>
              </w:rPr>
              <w:t>You</w:t>
            </w:r>
            <w:r w:rsidRPr="501E0D4D" w:rsidR="0214BC4A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1E0D4D" w:rsidR="00D02354">
              <w:rPr>
                <w:rFonts w:ascii="Calibri" w:hAnsi="Calibri" w:cs="Calibri" w:asciiTheme="minorAscii" w:hAnsiTheme="minorAscii" w:cstheme="minorAscii"/>
              </w:rPr>
              <w:t>are</w:t>
            </w:r>
            <w:r w:rsidRPr="501E0D4D" w:rsidR="5061C02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1E0D4D" w:rsidR="00D02354">
              <w:rPr>
                <w:rFonts w:ascii="Calibri" w:hAnsi="Calibri" w:cs="Calibri" w:asciiTheme="minorAscii" w:hAnsiTheme="minorAscii" w:cstheme="minorAscii"/>
              </w:rPr>
              <w:t>having</w:t>
            </w:r>
            <w:r w:rsidRPr="501E0D4D" w:rsidR="5821AEB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1E0D4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01E0D4D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1E0D4D" w:rsidR="3A20AF68">
              <w:rPr>
                <w:rFonts w:ascii="Calibri" w:hAnsi="Calibri" w:cs="Calibri" w:asciiTheme="minorAscii" w:hAnsiTheme="minorAscii" w:cstheme="minorAscii"/>
              </w:rPr>
              <w:t>investigating banking functions for business.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CF605C"/>
    <w:rsid w:val="00D02354"/>
    <w:rsid w:val="016BBACD"/>
    <w:rsid w:val="0214BC4A"/>
    <w:rsid w:val="03506D8D"/>
    <w:rsid w:val="03B826FA"/>
    <w:rsid w:val="0433686C"/>
    <w:rsid w:val="04A94FFD"/>
    <w:rsid w:val="0BF5F957"/>
    <w:rsid w:val="0D5F6D28"/>
    <w:rsid w:val="112BE661"/>
    <w:rsid w:val="153E9AEA"/>
    <w:rsid w:val="17703B17"/>
    <w:rsid w:val="18111D0E"/>
    <w:rsid w:val="2031E524"/>
    <w:rsid w:val="2055949D"/>
    <w:rsid w:val="288E6E4D"/>
    <w:rsid w:val="28C370E3"/>
    <w:rsid w:val="28E72191"/>
    <w:rsid w:val="2A7293B4"/>
    <w:rsid w:val="2AB0E56E"/>
    <w:rsid w:val="2D14EE3F"/>
    <w:rsid w:val="35832417"/>
    <w:rsid w:val="37288E89"/>
    <w:rsid w:val="38AAD0C3"/>
    <w:rsid w:val="3A20AF68"/>
    <w:rsid w:val="3ADFAA5D"/>
    <w:rsid w:val="3B8715BB"/>
    <w:rsid w:val="411AB621"/>
    <w:rsid w:val="4185C2E2"/>
    <w:rsid w:val="456297AF"/>
    <w:rsid w:val="46130D5E"/>
    <w:rsid w:val="49694281"/>
    <w:rsid w:val="4BC4D612"/>
    <w:rsid w:val="4BF03B2B"/>
    <w:rsid w:val="4DF5B6C2"/>
    <w:rsid w:val="501E0D4D"/>
    <w:rsid w:val="5061C022"/>
    <w:rsid w:val="55684294"/>
    <w:rsid w:val="5821AEBE"/>
    <w:rsid w:val="5B19AF65"/>
    <w:rsid w:val="5B50C57C"/>
    <w:rsid w:val="5DD85F31"/>
    <w:rsid w:val="5E9C1634"/>
    <w:rsid w:val="65FEE150"/>
    <w:rsid w:val="66325956"/>
    <w:rsid w:val="66C1EA0E"/>
    <w:rsid w:val="671412E0"/>
    <w:rsid w:val="683C5658"/>
    <w:rsid w:val="690ACE31"/>
    <w:rsid w:val="6D3CAE42"/>
    <w:rsid w:val="6DBE7000"/>
    <w:rsid w:val="7868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aee00c1bbc094b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F08D0-3CCF-4181-BDC5-399A9DF3192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2021-02-01T20:02:04Z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